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5CC70B72" w:rsidR="00D90A22" w:rsidRDefault="00D90A22">
      <w:pPr>
        <w:shd w:val="clear" w:color="auto" w:fill="FFFFFF"/>
        <w:spacing w:after="0" w:line="240" w:lineRule="auto"/>
        <w:jc w:val="center"/>
        <w:rPr>
          <w:b/>
        </w:rPr>
      </w:pPr>
    </w:p>
    <w:p w14:paraId="5B0EF43F" w14:textId="67BCFAF0" w:rsidR="00C025F1" w:rsidRDefault="00C025F1">
      <w:pPr>
        <w:shd w:val="clear" w:color="auto" w:fill="FFFFFF"/>
        <w:spacing w:after="0" w:line="240" w:lineRule="auto"/>
        <w:jc w:val="center"/>
        <w:rPr>
          <w:b/>
        </w:rPr>
      </w:pPr>
    </w:p>
    <w:p w14:paraId="57F3B229" w14:textId="0F9166DD" w:rsidR="00C025F1" w:rsidRPr="00C025F1" w:rsidRDefault="00C025F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C025F1">
        <w:rPr>
          <w:b/>
          <w:sz w:val="24"/>
          <w:szCs w:val="24"/>
        </w:rPr>
        <w:t>ΑΝΑΚΟΙΝΩΣΗ ΓΙΑ ΣΥΜΜΕΤΟΧΗ ΣΤΗΝ ΕΞΕΤΑΣΤΙΚΗ ΠΕΡΙΟΔΟ ΕΑΡΙΝΟΥ ΕΞΑΜΗΝΟΥ 2019_2020</w:t>
      </w:r>
    </w:p>
    <w:p w14:paraId="00000006" w14:textId="38BFFD9E" w:rsidR="00D90A22" w:rsidRDefault="00E61344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777777"/>
          <w:sz w:val="20"/>
          <w:szCs w:val="20"/>
          <w:highlight w:val="white"/>
        </w:rPr>
        <w:br/>
      </w:r>
      <w:r>
        <w:rPr>
          <w:sz w:val="24"/>
          <w:szCs w:val="24"/>
        </w:rPr>
        <w:t>Οι φοιτητές που επιθυμούν να συμμετάσχουν στις εξετάσεις εαρινού εξαμήνου του ακαδημαϊκού έτους 2019-2020 θα πρέπει να υποβάλ</w:t>
      </w:r>
      <w:r>
        <w:rPr>
          <w:sz w:val="24"/>
          <w:szCs w:val="24"/>
        </w:rPr>
        <w:t xml:space="preserve">ουν συμπληρωμένη μέχρι την </w:t>
      </w:r>
      <w:r>
        <w:rPr>
          <w:b/>
          <w:color w:val="FF0000"/>
          <w:sz w:val="24"/>
          <w:szCs w:val="24"/>
        </w:rPr>
        <w:t>Παρασκευή 12/6/2020 στις 23.55 μ.μ.</w:t>
      </w:r>
      <w:r>
        <w:rPr>
          <w:sz w:val="24"/>
          <w:szCs w:val="24"/>
        </w:rPr>
        <w:t xml:space="preserve"> τη σχετική ηλεκτρονική Αίτηση - Δήλωση Συμμετοχής. </w:t>
      </w:r>
    </w:p>
    <w:p w14:paraId="00000007" w14:textId="77777777" w:rsidR="00D90A22" w:rsidRDefault="00E61344">
      <w:pPr>
        <w:jc w:val="both"/>
        <w:rPr>
          <w:sz w:val="24"/>
          <w:szCs w:val="24"/>
        </w:rPr>
      </w:pPr>
      <w:bookmarkStart w:id="1" w:name="_heading=h.k231zg4fujwb" w:colFirst="0" w:colLast="0"/>
      <w:bookmarkEnd w:id="1"/>
      <w:r>
        <w:rPr>
          <w:sz w:val="24"/>
          <w:szCs w:val="24"/>
        </w:rPr>
        <w:t>Η Αίτηση - Δήλω</w:t>
      </w:r>
      <w:r>
        <w:rPr>
          <w:sz w:val="24"/>
          <w:szCs w:val="24"/>
        </w:rPr>
        <w:t xml:space="preserve">ση Συμμετοχής πρέπει να υποβληθεί στην πλατφόρμα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ΓΙΑ ΚΑΘΕ ΜΑΘΗΜΑ ΞΕΧΩΡΙΣΤΑ. </w:t>
      </w:r>
      <w:bookmarkStart w:id="2" w:name="_GoBack"/>
      <w:bookmarkEnd w:id="2"/>
    </w:p>
    <w:p w14:paraId="00000008" w14:textId="77777777" w:rsidR="00D90A22" w:rsidRDefault="00E61344">
      <w:pPr>
        <w:jc w:val="both"/>
        <w:rPr>
          <w:sz w:val="24"/>
          <w:szCs w:val="24"/>
          <w:highlight w:val="yellow"/>
        </w:rPr>
      </w:pPr>
      <w:bookmarkStart w:id="3" w:name="_heading=h.rtqdhjok15yl" w:colFirst="0" w:colLast="0"/>
      <w:bookmarkEnd w:id="3"/>
      <w:r>
        <w:rPr>
          <w:sz w:val="24"/>
          <w:szCs w:val="24"/>
        </w:rPr>
        <w:t xml:space="preserve">Συμμετοχή στις εξετάσεις είναι δυνατή ΜΟΝΟ αν το μάθημα έχει δηλωθεί στο </w:t>
      </w:r>
      <w:proofErr w:type="spellStart"/>
      <w:r>
        <w:rPr>
          <w:sz w:val="24"/>
          <w:szCs w:val="24"/>
        </w:rPr>
        <w:t>Pithia</w:t>
      </w:r>
      <w:proofErr w:type="spellEnd"/>
      <w:r>
        <w:rPr>
          <w:sz w:val="24"/>
          <w:szCs w:val="24"/>
        </w:rPr>
        <w:t xml:space="preserve"> κατά τη διάρκεια της περιόδου των δηλώσεων μαθημάτων. Σημειώνεται ότι στην εξεταστική θα εξε</w:t>
      </w:r>
      <w:r>
        <w:rPr>
          <w:sz w:val="24"/>
          <w:szCs w:val="24"/>
        </w:rPr>
        <w:t xml:space="preserve">ταστούν και μαθήματα του χειμερινού εξαμήνου για τους φοιτητές που βρίσκονται </w:t>
      </w:r>
      <w:r>
        <w:rPr>
          <w:sz w:val="24"/>
          <w:szCs w:val="24"/>
          <w:highlight w:val="yellow"/>
        </w:rPr>
        <w:t xml:space="preserve">στο 10ο ή μεγαλύτερο εξάμηνο. </w:t>
      </w:r>
    </w:p>
    <w:p w14:paraId="00000009" w14:textId="77777777" w:rsidR="00D90A22" w:rsidRDefault="00E61344">
      <w:pPr>
        <w:jc w:val="both"/>
        <w:rPr>
          <w:sz w:val="24"/>
          <w:szCs w:val="24"/>
        </w:rPr>
      </w:pPr>
      <w:bookmarkStart w:id="4" w:name="_heading=h.1w90w89tb91z" w:colFirst="0" w:colLast="0"/>
      <w:bookmarkEnd w:id="4"/>
      <w:r>
        <w:rPr>
          <w:sz w:val="24"/>
          <w:szCs w:val="24"/>
        </w:rPr>
        <w:t xml:space="preserve">Οι φοιτητές που θα δηλώσουν συμμετοχή στην εξ’ αποστάσεως εξέταση αποδέχονται τους όρους και τις προϋποθέσεις που προβλέπονται από την Απόφαση της </w:t>
      </w:r>
      <w:r>
        <w:rPr>
          <w:sz w:val="24"/>
          <w:szCs w:val="24"/>
        </w:rPr>
        <w:t>Διοικούσας Επιτροπής του ΔΙΠΑΕ.</w:t>
      </w:r>
    </w:p>
    <w:p w14:paraId="0000000A" w14:textId="77777777" w:rsidR="00D90A22" w:rsidRDefault="00E61344">
      <w:pPr>
        <w:jc w:val="both"/>
        <w:rPr>
          <w:i/>
        </w:rPr>
      </w:pPr>
      <w:bookmarkStart w:id="5" w:name="_heading=h.s2alkkg3iwt2" w:colFirst="0" w:colLast="0"/>
      <w:bookmarkEnd w:id="5"/>
      <w:r>
        <w:rPr>
          <w:i/>
          <w:sz w:val="24"/>
          <w:szCs w:val="24"/>
        </w:rPr>
        <w:t>(</w:t>
      </w:r>
      <w:r>
        <w:rPr>
          <w:i/>
        </w:rPr>
        <w:t xml:space="preserve">Το σχετικό έγγραφο είναι διαθέσιμο στον σύνδεσμο:  </w:t>
      </w:r>
    </w:p>
    <w:bookmarkStart w:id="6" w:name="_heading=h.ithgvjk4rzfs" w:colFirst="0" w:colLast="0"/>
    <w:bookmarkEnd w:id="6"/>
    <w:p w14:paraId="0000000B" w14:textId="77777777" w:rsidR="00D90A22" w:rsidRDefault="00E61344">
      <w:pPr>
        <w:jc w:val="both"/>
        <w:rPr>
          <w:i/>
        </w:rPr>
      </w:pPr>
      <w:r>
        <w:fldChar w:fldCharType="begin"/>
      </w:r>
      <w:r>
        <w:instrText xml:space="preserve"> HYPERLINK "https://diavgeia.gov.gr/decision/view/%CE%A9%CE%9E%CE%92%CE%9B46%CE%A8%CE%963%CE%A0-%CE%A7%CE%9E%CE%91" \h </w:instrText>
      </w:r>
      <w:r>
        <w:fldChar w:fldCharType="separate"/>
      </w:r>
      <w:r>
        <w:rPr>
          <w:i/>
          <w:color w:val="1155CC"/>
          <w:u w:val="single"/>
        </w:rPr>
        <w:t>https://diavgeia.gov.gr/decision/view/%CE%A9%CE%9</w:t>
      </w:r>
      <w:r>
        <w:rPr>
          <w:i/>
          <w:color w:val="1155CC"/>
          <w:u w:val="single"/>
        </w:rPr>
        <w:t>E%CE%92%CE%9B46%CE%A8%CE%963%CE%A0-%CE%A7%CE%9E%CE%91</w:t>
      </w:r>
      <w:r>
        <w:rPr>
          <w:i/>
          <w:color w:val="1155CC"/>
          <w:u w:val="single"/>
        </w:rPr>
        <w:fldChar w:fldCharType="end"/>
      </w:r>
      <w:r>
        <w:rPr>
          <w:i/>
        </w:rPr>
        <w:t>)</w:t>
      </w:r>
    </w:p>
    <w:p w14:paraId="0000000C" w14:textId="77777777" w:rsidR="00D90A22" w:rsidRDefault="00D90A22">
      <w:pPr>
        <w:jc w:val="both"/>
      </w:pPr>
      <w:bookmarkStart w:id="7" w:name="_heading=h.ys2qxi4lwb9j" w:colFirst="0" w:colLast="0"/>
      <w:bookmarkEnd w:id="7"/>
    </w:p>
    <w:p w14:paraId="0000000D" w14:textId="77777777" w:rsidR="00D90A22" w:rsidRDefault="00D90A22">
      <w:pPr>
        <w:jc w:val="both"/>
      </w:pPr>
      <w:bookmarkStart w:id="8" w:name="_heading=h.p2nfzuubehem" w:colFirst="0" w:colLast="0"/>
      <w:bookmarkEnd w:id="8"/>
    </w:p>
    <w:p w14:paraId="0000000E" w14:textId="77777777" w:rsidR="00D90A22" w:rsidRDefault="00D90A22">
      <w:pPr>
        <w:jc w:val="both"/>
      </w:pPr>
      <w:bookmarkStart w:id="9" w:name="_heading=h.pb4dnls2bhwe" w:colFirst="0" w:colLast="0"/>
      <w:bookmarkEnd w:id="9"/>
    </w:p>
    <w:p w14:paraId="0000000F" w14:textId="77777777" w:rsidR="00D90A22" w:rsidRDefault="00E61344">
      <w:pPr>
        <w:ind w:left="5040" w:firstLine="720"/>
      </w:pPr>
      <w:bookmarkStart w:id="10" w:name="_heading=h.37ivk7pmfm8y" w:colFirst="0" w:colLast="0"/>
      <w:bookmarkEnd w:id="10"/>
      <w:r>
        <w:t>Εκ της Γραμματείας</w:t>
      </w:r>
    </w:p>
    <w:sectPr w:rsidR="00D90A2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22"/>
    <w:rsid w:val="00C025F1"/>
    <w:rsid w:val="00D90A22"/>
    <w:rsid w:val="00E61344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28C5"/>
  <w15:docId w15:val="{C1DF928B-1689-4928-8902-583EF98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8158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819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1HBeUo8r8l4Q7r+d/ZG8/jUJw==">AMUW2mUm/qOr7L3toJA9SmOUpFpswRcSKBPStaS7i0VV8DxiptIN3TcsnGQuFJclxRcG8lJPAmccuWc+ez6/eOlNo6xdANCzLSiq70Epf8i0dzSQi0TLtlazENiFSBHLJ8/EXinTEdGW6nth1sVLbYeziDP7LxYHzghz0BLq0ZBZLwq0OHnpNiwJmFi+aOBrxECA6wkrkHXWA4FY48DKZ0YCfpWRHNv94JtitRQ3xfRRIKpHCp7d37J+U+O0L4Z2gq9KnOZnM4cw5NdlrWOWy6mMncmkkB97iSaldZNzgwjz2mwh6/VSlPTMDS1xhA6hYCRCK2a+HF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boskoug@gmail.com</dc:creator>
  <cp:lastModifiedBy>boskoug@gmail.com</cp:lastModifiedBy>
  <cp:revision>4</cp:revision>
  <dcterms:created xsi:type="dcterms:W3CDTF">2020-06-05T21:26:00Z</dcterms:created>
  <dcterms:modified xsi:type="dcterms:W3CDTF">2020-06-06T20:27:00Z</dcterms:modified>
</cp:coreProperties>
</file>